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7B" w:rsidRPr="00446698" w:rsidRDefault="00F16B7B" w:rsidP="00F16B7B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F16B7B" w:rsidRPr="00446698" w:rsidRDefault="00F16B7B" w:rsidP="00F16B7B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группового социально-психологического тестирования</w:t>
      </w:r>
      <w:r w:rsidR="00EF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7-11 классов </w:t>
      </w:r>
    </w:p>
    <w:p w:rsidR="00F16B7B" w:rsidRPr="00446698" w:rsidRDefault="00F16B7B" w:rsidP="00F16B7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 2</w:t>
      </w:r>
    </w:p>
    <w:p w:rsidR="00F16B7B" w:rsidRDefault="00EF5464" w:rsidP="00F16B7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2023-2024 учебном году </w:t>
      </w:r>
    </w:p>
    <w:p w:rsidR="00EF5464" w:rsidRDefault="00EF5464" w:rsidP="00F16B7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464" w:rsidRPr="00CD7F06" w:rsidRDefault="00EF5464" w:rsidP="00EF5464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Цели, задачи и принципы проведения СПТ</w:t>
      </w:r>
    </w:p>
    <w:p w:rsidR="00EF5464" w:rsidRDefault="00EF5464" w:rsidP="00EF5464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Цель:</w:t>
      </w:r>
      <w:r w:rsidRPr="00CD7F0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F5464" w:rsidRPr="00CD7F06" w:rsidRDefault="00EF5464" w:rsidP="00EF5464">
      <w:pPr>
        <w:pStyle w:val="a6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sz w:val="28"/>
          <w:szCs w:val="28"/>
        </w:rPr>
        <w:t>создание условий для охраны и укрепления здоровья обучающихся, а также раннее выявление незаконного потребления наркотических средств (НС) и психотропных веществ (ПВ).</w:t>
      </w:r>
    </w:p>
    <w:p w:rsidR="00EF5464" w:rsidRPr="00CD7F06" w:rsidRDefault="00EF5464" w:rsidP="00EF5464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</w:t>
      </w:r>
      <w:r w:rsidRPr="00CD7F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F5464" w:rsidRDefault="00EF5464" w:rsidP="00EF5464">
      <w:pPr>
        <w:pStyle w:val="a6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sz w:val="28"/>
          <w:szCs w:val="28"/>
        </w:rPr>
        <w:t>выявление у обучающихся психологических «факторов риска» с целью их последующей психологической коррекции;</w:t>
      </w:r>
    </w:p>
    <w:p w:rsidR="00EF5464" w:rsidRPr="00CD7F06" w:rsidRDefault="00EF5464" w:rsidP="00EF5464">
      <w:pPr>
        <w:pStyle w:val="a6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sz w:val="28"/>
          <w:szCs w:val="28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ПВ.</w:t>
      </w:r>
    </w:p>
    <w:p w:rsidR="00EF5464" w:rsidRPr="00CD7F06" w:rsidRDefault="00EF5464" w:rsidP="00EF5464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принципы проведения СПТ:</w:t>
      </w:r>
    </w:p>
    <w:p w:rsidR="00EF5464" w:rsidRDefault="00EF5464" w:rsidP="00EF5464">
      <w:pPr>
        <w:pStyle w:val="a6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10786">
        <w:rPr>
          <w:rFonts w:ascii="Times New Roman" w:eastAsia="Times New Roman" w:hAnsi="Times New Roman" w:cs="Times New Roman"/>
          <w:i/>
          <w:sz w:val="28"/>
          <w:szCs w:val="28"/>
        </w:rPr>
        <w:t>принцип добровольности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464" w:rsidRPr="00A10786" w:rsidRDefault="00EF5464" w:rsidP="00EF5464">
      <w:pPr>
        <w:pStyle w:val="a6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10786">
        <w:rPr>
          <w:rFonts w:ascii="Times New Roman" w:eastAsia="Times New Roman" w:hAnsi="Times New Roman" w:cs="Times New Roman"/>
          <w:i/>
          <w:sz w:val="28"/>
          <w:szCs w:val="28"/>
        </w:rPr>
        <w:t>принцип конфиденциальности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464" w:rsidRDefault="00EF5464" w:rsidP="00EF5464">
      <w:pPr>
        <w:pStyle w:val="a6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i/>
          <w:sz w:val="28"/>
          <w:szCs w:val="28"/>
        </w:rPr>
        <w:t>принцип ненаказуемости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464" w:rsidRPr="00CD7F06" w:rsidRDefault="00EF5464" w:rsidP="00EF5464">
      <w:pPr>
        <w:pStyle w:val="a6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i/>
          <w:sz w:val="28"/>
          <w:szCs w:val="28"/>
        </w:rPr>
        <w:t>принцип помощи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464" w:rsidRPr="00446698" w:rsidRDefault="00EF5464" w:rsidP="00F16B7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7B" w:rsidRPr="00446698" w:rsidRDefault="00F16B7B" w:rsidP="00F16B7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B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октябрь-ноябрь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(с продлением)</w:t>
      </w:r>
    </w:p>
    <w:p w:rsidR="00F16B7B" w:rsidRPr="00446698" w:rsidRDefault="00F16B7B" w:rsidP="00F16B7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 7-11</w:t>
      </w:r>
    </w:p>
    <w:p w:rsidR="00F16B7B" w:rsidRPr="00446698" w:rsidRDefault="00B86062" w:rsidP="00F16B7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обследуемых: 101</w:t>
      </w:r>
      <w:r w:rsidR="00F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 (по согласию). Прошли – 101</w:t>
      </w:r>
      <w:r w:rsidR="00F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</w:t>
      </w:r>
    </w:p>
    <w:p w:rsidR="00F16B7B" w:rsidRPr="00446698" w:rsidRDefault="00F16B7B" w:rsidP="00F16B7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ения: тестирование в режиме он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лайн.</w:t>
      </w:r>
    </w:p>
    <w:p w:rsidR="00F16B7B" w:rsidRDefault="00F16B7B" w:rsidP="00F1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проводилось в соответствии с приказом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385D4A">
        <w:rPr>
          <w:rFonts w:ascii="Times New Roman" w:hAnsi="Times New Roman"/>
          <w:sz w:val="28"/>
          <w:szCs w:val="28"/>
        </w:rPr>
        <w:t xml:space="preserve">УО </w:t>
      </w:r>
      <w:proofErr w:type="spellStart"/>
      <w:r w:rsidR="00385D4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85D4A">
        <w:rPr>
          <w:rFonts w:ascii="Times New Roman" w:hAnsi="Times New Roman"/>
          <w:sz w:val="28"/>
          <w:szCs w:val="28"/>
        </w:rPr>
        <w:t xml:space="preserve"> района  от 11.09. 2023 года № 1535</w:t>
      </w:r>
      <w:r>
        <w:rPr>
          <w:rFonts w:ascii="Times New Roman" w:hAnsi="Times New Roman"/>
          <w:sz w:val="28"/>
          <w:szCs w:val="28"/>
        </w:rPr>
        <w:t xml:space="preserve"> «Об организации социальн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психологического тестирования </w:t>
      </w:r>
      <w:r w:rsidR="00385D4A">
        <w:rPr>
          <w:rFonts w:ascii="Times New Roman" w:hAnsi="Times New Roman"/>
          <w:sz w:val="28"/>
          <w:szCs w:val="28"/>
        </w:rPr>
        <w:t>в 2023-2024</w:t>
      </w:r>
      <w:r>
        <w:rPr>
          <w:rFonts w:ascii="Times New Roman" w:hAnsi="Times New Roman"/>
          <w:sz w:val="28"/>
          <w:szCs w:val="28"/>
        </w:rPr>
        <w:t xml:space="preserve"> учебном году» на территории Но</w:t>
      </w:r>
      <w:r w:rsidR="00385D4A">
        <w:rPr>
          <w:rFonts w:ascii="Times New Roman" w:hAnsi="Times New Roman"/>
          <w:sz w:val="28"/>
          <w:szCs w:val="28"/>
        </w:rPr>
        <w:t>восибирской области с 15.09.2023 по 15.10.2023</w:t>
      </w:r>
      <w:r>
        <w:rPr>
          <w:rFonts w:ascii="Times New Roman" w:hAnsi="Times New Roman"/>
          <w:sz w:val="28"/>
          <w:szCs w:val="28"/>
        </w:rPr>
        <w:t xml:space="preserve"> проводится социально-психологическое тестирование (далее - СПТ) обучающихся общеобразовательных организаций и профессиональных образовательных организаций.</w:t>
      </w: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проводилось  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 помощью автоматизированной системы дистанцио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анкетирования в режиме он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через портал анонимного психологического тестирования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СПТ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F16B7B" w:rsidRPr="00446698" w:rsidRDefault="00AB3F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 - 2023</w:t>
      </w:r>
      <w:r w:rsidR="00F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16B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школы с 13 лет и старше.</w:t>
      </w: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осуществляло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с использованием новой 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социально-психологич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тестирования (ЕМ СПТ 2023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утвержденной Министерством просвещения Российской Федерации. Методика направлена на определение 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вероятности вовлечения учащихся в зависимое поведение на основе соотношения факторов риска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факторов защиты. ЕМ СПТ -2023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опросником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</w:t>
      </w:r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есты, используемые </w:t>
      </w:r>
      <w:proofErr w:type="gramStart"/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ЕМ</w:t>
      </w:r>
      <w:proofErr w:type="gramEnd"/>
      <w:r w:rsidR="0038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СПТ-2023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направлены на выявление степени психологической устойчивости респондентов в трудных жизненных ситуациях и представлены в трех формах: для учащихся 7-9 классов (форма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А), 10-11 классов (форма В)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B7B" w:rsidRPr="00446698" w:rsidRDefault="00385D4A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СПТ-2023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предназначается</w:t>
      </w:r>
      <w:proofErr w:type="gramEnd"/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латентной (скрытой) и явной </w:t>
      </w:r>
      <w:proofErr w:type="spellStart"/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рискогенности</w:t>
      </w:r>
      <w:proofErr w:type="spellEnd"/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</w:t>
      </w:r>
      <w:proofErr w:type="spellStart"/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осуществляется на основе соотношения факторов риска и факторов защиты, воздействующих </w:t>
      </w:r>
      <w:proofErr w:type="gramStart"/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обследуемых.</w:t>
      </w: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</w:t>
      </w:r>
      <w:proofErr w:type="gram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профилактику вовлечения в потребление наркотических и </w:t>
      </w:r>
      <w:proofErr w:type="spell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Полученные результаты СПТ носят прогностический, вероятностный характер.</w:t>
      </w: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проведения СПТ:</w:t>
      </w:r>
    </w:p>
    <w:p w:rsidR="00F16B7B" w:rsidRPr="00446698" w:rsidRDefault="00F16B7B" w:rsidP="00F16B7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добровольности: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F16B7B" w:rsidRPr="00446698" w:rsidRDefault="00F16B7B" w:rsidP="00F16B7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конфиденциальности: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F16B7B" w:rsidRPr="00446698" w:rsidRDefault="00F16B7B" w:rsidP="00F16B7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ненаказуемости: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:rsidR="00F16B7B" w:rsidRPr="00446698" w:rsidRDefault="00F16B7B" w:rsidP="00F16B7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помощи: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тестирования можно обратиться за помощью к педагогу-психологу.</w:t>
      </w: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 школы подробно объяснила, как будет проходить данная процедура, и ответила на все вопросы обучающихся.</w:t>
      </w:r>
    </w:p>
    <w:p w:rsidR="00EF5464" w:rsidRDefault="00EF5464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64" w:rsidRPr="00446698" w:rsidRDefault="00EF5464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тестирования были получены следующие результаты: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2268"/>
        <w:gridCol w:w="2127"/>
      </w:tblGrid>
      <w:tr w:rsidR="00F16B7B" w:rsidTr="00F0363F">
        <w:tc>
          <w:tcPr>
            <w:tcW w:w="1701" w:type="dxa"/>
          </w:tcPr>
          <w:p w:rsidR="00F16B7B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410" w:type="dxa"/>
          </w:tcPr>
          <w:p w:rsidR="00F16B7B" w:rsidRPr="00446698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принявших участие в СПТ</w:t>
            </w:r>
          </w:p>
          <w:p w:rsidR="00F16B7B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16B7B" w:rsidRPr="00446698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оформивших в установленном порядке отказ от участия в СПТ.</w:t>
            </w:r>
          </w:p>
          <w:p w:rsidR="00F16B7B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16B7B" w:rsidRPr="00446698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принявших участие в СПТ </w:t>
            </w:r>
            <w:r w:rsidR="00CF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со статусом ОВЗ</w:t>
            </w:r>
          </w:p>
        </w:tc>
        <w:tc>
          <w:tcPr>
            <w:tcW w:w="2127" w:type="dxa"/>
          </w:tcPr>
          <w:p w:rsidR="00F16B7B" w:rsidRPr="00446698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составивших группу «риска вовлечения»</w:t>
            </w:r>
          </w:p>
          <w:p w:rsidR="00F16B7B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B7B" w:rsidTr="00F0363F">
        <w:tc>
          <w:tcPr>
            <w:tcW w:w="1701" w:type="dxa"/>
          </w:tcPr>
          <w:p w:rsidR="00F16B7B" w:rsidRDefault="00F16B7B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73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10" w:type="dxa"/>
          </w:tcPr>
          <w:p w:rsidR="00F16B7B" w:rsidRDefault="00B6122A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</w:tcPr>
          <w:p w:rsidR="00F16B7B" w:rsidRDefault="002E19C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F16B7B" w:rsidRDefault="002E19C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6B7B" w:rsidTr="00F0363F">
        <w:tc>
          <w:tcPr>
            <w:tcW w:w="1701" w:type="dxa"/>
          </w:tcPr>
          <w:p w:rsidR="00F16B7B" w:rsidRDefault="0067312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2410" w:type="dxa"/>
          </w:tcPr>
          <w:p w:rsidR="00F16B7B" w:rsidRDefault="00B6122A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F16B7B" w:rsidRDefault="002E19C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6B7B" w:rsidTr="00F0363F">
        <w:tc>
          <w:tcPr>
            <w:tcW w:w="1701" w:type="dxa"/>
          </w:tcPr>
          <w:p w:rsidR="00F16B7B" w:rsidRDefault="0067312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F16B7B" w:rsidRDefault="00B6122A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</w:tcPr>
          <w:p w:rsidR="00F16B7B" w:rsidRDefault="002E19C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16B7B" w:rsidTr="00F0363F">
        <w:tc>
          <w:tcPr>
            <w:tcW w:w="1701" w:type="dxa"/>
          </w:tcPr>
          <w:p w:rsidR="00F16B7B" w:rsidRDefault="0067312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410" w:type="dxa"/>
          </w:tcPr>
          <w:p w:rsidR="00F16B7B" w:rsidRDefault="00B6122A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F16B7B" w:rsidRDefault="002E19C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16B7B" w:rsidTr="00F0363F">
        <w:tc>
          <w:tcPr>
            <w:tcW w:w="1701" w:type="dxa"/>
          </w:tcPr>
          <w:p w:rsidR="00F16B7B" w:rsidRDefault="0067312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410" w:type="dxa"/>
          </w:tcPr>
          <w:p w:rsidR="00F16B7B" w:rsidRDefault="00B6122A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</w:tcPr>
          <w:p w:rsidR="00F16B7B" w:rsidRDefault="002E19C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F16B7B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312D" w:rsidTr="00F0363F">
        <w:tc>
          <w:tcPr>
            <w:tcW w:w="1701" w:type="dxa"/>
          </w:tcPr>
          <w:p w:rsidR="0067312D" w:rsidRDefault="0067312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67312D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67312D" w:rsidRDefault="002E19C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67312D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67312D" w:rsidRDefault="002E19C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7312D" w:rsidTr="00F0363F">
        <w:tc>
          <w:tcPr>
            <w:tcW w:w="1701" w:type="dxa"/>
          </w:tcPr>
          <w:p w:rsidR="0067312D" w:rsidRDefault="0067312D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:rsidR="0067312D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:rsidR="0067312D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7312D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67312D" w:rsidRDefault="00CF1F32" w:rsidP="00F036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Интерпретация данных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выборки и анализа достоверных и недостоверных ответов автоматически были рассчитаны значения, формирующие латентный риск вовлечения и явны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риск вовлечения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данные стали основой для анализа итогов результатов социально-психологического тестирования.</w:t>
      </w: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необходимо понимать, что 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будут использованы для проведения профилактической работы </w:t>
      </w:r>
      <w:proofErr w:type="gramStart"/>
      <w:r w:rsidRPr="0044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4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обучающимися.</w:t>
      </w: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64" w:rsidRPr="00EF5464" w:rsidRDefault="00EF5464" w:rsidP="00EF546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EF5464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Распределение результатов по группам риска</w:t>
      </w:r>
    </w:p>
    <w:tbl>
      <w:tblPr>
        <w:tblW w:w="14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5"/>
        <w:gridCol w:w="426"/>
        <w:gridCol w:w="1324"/>
      </w:tblGrid>
      <w:tr w:rsidR="00EF5464" w:rsidRPr="00EF5464" w:rsidTr="00EF5464">
        <w:trPr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Высочайшая вероятность проявлений </w:t>
            </w:r>
            <w:proofErr w:type="gramStart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рискового</w:t>
            </w:r>
            <w:proofErr w:type="gramEnd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 том числе </w:t>
            </w:r>
            <w:proofErr w:type="spellStart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</w:p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- 5чел.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4.95%)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4.95 %</w:t>
            </w:r>
          </w:p>
        </w:tc>
      </w:tr>
      <w:tr w:rsidR="00EF5464" w:rsidRPr="00EF5464" w:rsidTr="00EF5464">
        <w:trPr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Высокая вероятность проявлений </w:t>
            </w:r>
            <w:proofErr w:type="gramStart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рискового</w:t>
            </w:r>
            <w:proofErr w:type="gramEnd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 том числе </w:t>
            </w:r>
            <w:proofErr w:type="spellStart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</w:p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19 чел. (18.81%)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18.81 %</w:t>
            </w:r>
          </w:p>
        </w:tc>
      </w:tr>
      <w:tr w:rsidR="00EF5464" w:rsidRPr="00EF5464" w:rsidTr="00EF5464">
        <w:trPr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Средняя вероятность проявлений </w:t>
            </w:r>
            <w:proofErr w:type="gramStart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рискового</w:t>
            </w:r>
            <w:proofErr w:type="gramEnd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 том числе </w:t>
            </w:r>
            <w:proofErr w:type="spellStart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</w:p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6 человек (5.94%)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5.94 %</w:t>
            </w:r>
          </w:p>
        </w:tc>
      </w:tr>
      <w:tr w:rsidR="00EF5464" w:rsidRPr="00EF5464" w:rsidTr="00EF5464">
        <w:trPr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Низкая вероятность проявлений </w:t>
            </w:r>
            <w:proofErr w:type="gramStart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рискового</w:t>
            </w:r>
            <w:proofErr w:type="gramEnd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 том числе </w:t>
            </w:r>
            <w:proofErr w:type="spellStart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</w:p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71 человек (70.30%)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70.30 %</w:t>
            </w:r>
          </w:p>
        </w:tc>
      </w:tr>
    </w:tbl>
    <w:p w:rsidR="00EF5464" w:rsidRPr="00EF5464" w:rsidRDefault="00EF5464" w:rsidP="00EF546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EF5464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Распределение результатов по КВЕРИПО</w:t>
      </w:r>
    </w:p>
    <w:tbl>
      <w:tblPr>
        <w:tblW w:w="14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8"/>
        <w:gridCol w:w="586"/>
        <w:gridCol w:w="1821"/>
      </w:tblGrid>
      <w:tr w:rsidR="00EF5464" w:rsidRPr="00EF5464" w:rsidTr="00EF5464">
        <w:trPr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5 человек (4.95%)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4.95 %</w:t>
            </w:r>
          </w:p>
        </w:tc>
      </w:tr>
      <w:tr w:rsidR="00EF5464" w:rsidRPr="00EF5464" w:rsidTr="00EF5464">
        <w:trPr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Больше нормы, но не более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24 человека (23,76%)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23.76 %</w:t>
            </w:r>
          </w:p>
        </w:tc>
      </w:tr>
      <w:tr w:rsidR="00EF5464" w:rsidRPr="00EF5464" w:rsidTr="00EF5464">
        <w:trPr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70  человек (69,31%)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69.31 %</w:t>
            </w:r>
          </w:p>
        </w:tc>
      </w:tr>
      <w:tr w:rsidR="00EF5464" w:rsidRPr="00EF5464" w:rsidTr="00EF5464">
        <w:trPr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Меньше нормы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2 человека (1,98%) 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1.98 %</w:t>
            </w:r>
          </w:p>
        </w:tc>
      </w:tr>
    </w:tbl>
    <w:p w:rsidR="00EF5464" w:rsidRPr="00EF5464" w:rsidRDefault="00EF5464" w:rsidP="00EF546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EF5464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Распределение результатов по ИРП</w:t>
      </w:r>
    </w:p>
    <w:tbl>
      <w:tblPr>
        <w:tblW w:w="10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6"/>
        <w:gridCol w:w="963"/>
        <w:gridCol w:w="999"/>
        <w:gridCol w:w="464"/>
      </w:tblGrid>
      <w:tr w:rsidR="00EF5464" w:rsidRPr="00EF5464" w:rsidTr="00E21350">
        <w:trPr>
          <w:gridAfter w:val="1"/>
          <w:wAfter w:w="464" w:type="dxa"/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Больше нормы</w:t>
            </w:r>
          </w:p>
        </w:tc>
        <w:tc>
          <w:tcPr>
            <w:tcW w:w="963" w:type="dxa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9" w:type="dxa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24.75 %</w:t>
            </w:r>
          </w:p>
        </w:tc>
      </w:tr>
      <w:tr w:rsidR="00EF5464" w:rsidRPr="00EF5464" w:rsidTr="00E21350">
        <w:trPr>
          <w:gridAfter w:val="1"/>
          <w:wAfter w:w="464" w:type="dxa"/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963" w:type="dxa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9" w:type="dxa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73.27 %</w:t>
            </w:r>
          </w:p>
        </w:tc>
      </w:tr>
      <w:tr w:rsidR="00EF5464" w:rsidRPr="00EF5464" w:rsidTr="00E21350">
        <w:trPr>
          <w:gridAfter w:val="1"/>
          <w:wAfter w:w="464" w:type="dxa"/>
          <w:trHeight w:val="585"/>
        </w:trPr>
        <w:tc>
          <w:tcPr>
            <w:tcW w:w="0" w:type="auto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Меньше нормы</w:t>
            </w:r>
          </w:p>
        </w:tc>
        <w:tc>
          <w:tcPr>
            <w:tcW w:w="963" w:type="dxa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1.98 %</w:t>
            </w:r>
          </w:p>
        </w:tc>
      </w:tr>
      <w:tr w:rsidR="00EF5464" w:rsidRPr="00EF5464" w:rsidTr="00E21350">
        <w:trPr>
          <w:trHeight w:val="585"/>
        </w:trPr>
        <w:tc>
          <w:tcPr>
            <w:tcW w:w="7816" w:type="dxa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Коррекций по шкале лжи</w:t>
            </w:r>
          </w:p>
        </w:tc>
        <w:tc>
          <w:tcPr>
            <w:tcW w:w="963" w:type="dxa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63" w:type="dxa"/>
            <w:gridSpan w:val="2"/>
            <w:tcBorders>
              <w:top w:val="single" w:sz="6" w:space="0" w:color="E1E8EE"/>
            </w:tcBorders>
            <w:vAlign w:val="center"/>
            <w:hideMark/>
          </w:tcPr>
          <w:p w:rsidR="00EF5464" w:rsidRPr="00EF5464" w:rsidRDefault="00EF5464" w:rsidP="00EF5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54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39.60 %</w:t>
            </w:r>
          </w:p>
        </w:tc>
      </w:tr>
    </w:tbl>
    <w:p w:rsidR="00EF5464" w:rsidRPr="00EF5464" w:rsidRDefault="00EF5464" w:rsidP="00F1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464" w:rsidRPr="00EF5464" w:rsidRDefault="00EF5464" w:rsidP="00F1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 незначительной вероятностью вовлечения в зависимое поведение – это группа обучающихся, нуждающихся в активной профилактической работе со стороны всех участников образовательных отношений.</w:t>
      </w: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в виду, что данные показатели характеризуют лишь возможные вовлечения несовершеннолетних в зависимость и слабую сопротивляемость социуму в вопросе приема и использования наркотических средств и не могут быть использованы как показатели для выявления наркозависимости.</w:t>
      </w:r>
    </w:p>
    <w:p w:rsidR="00F16B7B" w:rsidRPr="00821CE9" w:rsidRDefault="00F16B7B" w:rsidP="00F16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B7B" w:rsidRPr="00446698" w:rsidRDefault="00F16B7B" w:rsidP="0036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Выводы.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Тестирование направлено на выявление склонности подростков к вовлечению в употребление </w:t>
      </w:r>
      <w:proofErr w:type="spell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 </w:t>
      </w: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Рекомендации.</w:t>
      </w:r>
    </w:p>
    <w:p w:rsidR="00F16B7B" w:rsidRDefault="00F16B7B" w:rsidP="0036180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46698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ВР</w:t>
      </w:r>
      <w:r w:rsidR="00A867F7">
        <w:rPr>
          <w:rFonts w:ascii="Times New Roman" w:eastAsia="Times New Roman" w:hAnsi="Times New Roman" w:cs="Times New Roman"/>
          <w:sz w:val="28"/>
          <w:szCs w:val="28"/>
        </w:rPr>
        <w:t xml:space="preserve">,  педагогу-психологу внести изменения в программу воспитательной работы,  ориентированные на </w:t>
      </w:r>
      <w:r w:rsidRPr="00446698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  <w:r w:rsidR="00361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806" w:rsidRPr="00CD7F06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воспитательной и профилактической работы следует обратить внимание на соблюдение требований к оценочной деятельности, обеспечение психолого-педагогической поддержки; включать воспитательные и профилактические мероприятия, направленные на преодоление тревожности, формирование уверенного поведения, жизнестойкости, </w:t>
      </w:r>
      <w:r w:rsidR="00361806" w:rsidRPr="00CD7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призванные содействовать осознанию особенностей личности, последствий поведения, связанного с разными рисками, включая риск социально негативного поведения. При этом использовать активные методы обучения (дискуссии, тренинги или элементы </w:t>
      </w:r>
      <w:proofErr w:type="spellStart"/>
      <w:r w:rsidR="00361806" w:rsidRPr="00CD7F06">
        <w:rPr>
          <w:rFonts w:ascii="Times New Roman" w:eastAsia="Times New Roman" w:hAnsi="Times New Roman" w:cs="Times New Roman"/>
          <w:sz w:val="28"/>
          <w:szCs w:val="28"/>
        </w:rPr>
        <w:t>тренинговой</w:t>
      </w:r>
      <w:proofErr w:type="spellEnd"/>
      <w:r w:rsidR="00361806" w:rsidRPr="00CD7F06">
        <w:rPr>
          <w:rFonts w:ascii="Times New Roman" w:eastAsia="Times New Roman" w:hAnsi="Times New Roman" w:cs="Times New Roman"/>
          <w:sz w:val="28"/>
          <w:szCs w:val="28"/>
        </w:rPr>
        <w:t xml:space="preserve"> работы, психологические игры и т.д.) при проведении классных часов, внеурочной деятельности и т. д.</w:t>
      </w:r>
    </w:p>
    <w:p w:rsidR="00361806" w:rsidRDefault="00361806" w:rsidP="0036180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1F28"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проводить беседы, классные часы на тему пропаганды здорового образа жизни, недопустимости употребления </w:t>
      </w:r>
      <w:proofErr w:type="spellStart"/>
      <w:r w:rsidRPr="00251F28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251F28">
        <w:rPr>
          <w:rFonts w:ascii="Times New Roman" w:eastAsia="Times New Roman" w:hAnsi="Times New Roman" w:cs="Times New Roman"/>
          <w:sz w:val="28"/>
          <w:szCs w:val="28"/>
        </w:rPr>
        <w:t xml:space="preserve"> веществ, содействовать формированию позитивного социально-психологического климата в классе, дающего всем обучающимся уверенность в себе, желание быть в данном коллективе, проявлять позитивную активность</w:t>
      </w:r>
      <w:r>
        <w:rPr>
          <w:rFonts w:ascii="Times New Roman" w:eastAsia="Times New Roman" w:hAnsi="Times New Roman" w:cs="Times New Roman"/>
          <w:sz w:val="28"/>
          <w:szCs w:val="28"/>
        </w:rPr>
        <w:t>, стремиться реализовывать себя.</w:t>
      </w:r>
    </w:p>
    <w:p w:rsidR="00F16B7B" w:rsidRDefault="00F16B7B" w:rsidP="0036180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06">
        <w:rPr>
          <w:rFonts w:ascii="Times New Roman" w:eastAsia="Times New Roman" w:hAnsi="Times New Roman" w:cs="Times New Roman"/>
          <w:sz w:val="28"/>
          <w:szCs w:val="28"/>
        </w:rPr>
        <w:t>Классным руководителям, социальному педагогу  взять под особый контроль детей из асоциальных семей, детей из группы социального риска.</w:t>
      </w:r>
    </w:p>
    <w:p w:rsidR="00F16B7B" w:rsidRPr="00361806" w:rsidRDefault="00F16B7B" w:rsidP="0036180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1806">
        <w:rPr>
          <w:rFonts w:ascii="Times New Roman" w:eastAsia="Times New Roman" w:hAnsi="Times New Roman" w:cs="Times New Roman"/>
          <w:sz w:val="28"/>
          <w:szCs w:val="28"/>
        </w:rPr>
        <w:t>Педагогу-психологу:</w:t>
      </w:r>
    </w:p>
    <w:p w:rsidR="00F16B7B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сведения классных руководителей 7-11 классов </w:t>
      </w:r>
      <w:r w:rsidR="00A8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обучающихся.</w:t>
      </w:r>
    </w:p>
    <w:p w:rsidR="00361806" w:rsidRPr="00446698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 родителями (законными представителями) провести консультативную помощь по результатам СПТ. </w:t>
      </w:r>
    </w:p>
    <w:p w:rsidR="00F16B7B" w:rsidRPr="00446698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классах, где выявлены </w:t>
      </w:r>
      <w:r w:rsidR="00A86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867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группы повышенной вероятности вовлечения,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углубленную диагностику </w:t>
      </w:r>
      <w:r w:rsidR="00F16B7B"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склонности к употреблению ПАВ, вести профилактическую работу.</w:t>
      </w:r>
    </w:p>
    <w:p w:rsidR="00F16B7B" w:rsidRPr="00BA22A7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F16B7B" w:rsidRPr="00BA22A7">
        <w:rPr>
          <w:rFonts w:ascii="Times New Roman" w:hAnsi="Times New Roman" w:cs="Times New Roman"/>
          <w:sz w:val="28"/>
          <w:szCs w:val="28"/>
        </w:rPr>
        <w:t xml:space="preserve">Учитывая данные результаты, классному руководителю, социальному педагогу и  педагогу-психологу выстроить с </w:t>
      </w:r>
      <w:proofErr w:type="gramStart"/>
      <w:r w:rsidR="00F16B7B" w:rsidRPr="00BA22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16B7B" w:rsidRPr="00BA22A7">
        <w:rPr>
          <w:rFonts w:ascii="Times New Roman" w:hAnsi="Times New Roman" w:cs="Times New Roman"/>
          <w:sz w:val="28"/>
          <w:szCs w:val="28"/>
        </w:rPr>
        <w:t xml:space="preserve"> работу, направленную на создание условий для развития ресурсного состояния и повышение факторов защиты и развития жизнестойкости, на формирование культуры дости</w:t>
      </w:r>
      <w:r w:rsidR="00F16B7B">
        <w:rPr>
          <w:rFonts w:ascii="Times New Roman" w:hAnsi="Times New Roman" w:cs="Times New Roman"/>
          <w:sz w:val="28"/>
          <w:szCs w:val="28"/>
        </w:rPr>
        <w:t xml:space="preserve">жений, </w:t>
      </w:r>
      <w:r w:rsidR="00F16B7B" w:rsidRPr="00BA22A7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навыков, обучение </w:t>
      </w:r>
      <w:proofErr w:type="spellStart"/>
      <w:r w:rsidR="00F16B7B" w:rsidRPr="00BA22A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F16B7B">
        <w:rPr>
          <w:rFonts w:ascii="Times New Roman" w:hAnsi="Times New Roman" w:cs="Times New Roman"/>
          <w:sz w:val="24"/>
          <w:szCs w:val="24"/>
        </w:rPr>
        <w:t>.</w:t>
      </w: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________ Петрушевская Н.В.  </w:t>
      </w:r>
    </w:p>
    <w:p w:rsidR="00F16B7B" w:rsidRPr="00446698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справкой </w:t>
      </w:r>
      <w:proofErr w:type="gram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1806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361806" w:rsidRPr="00446698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Калугина О.Ю.</w:t>
      </w:r>
    </w:p>
    <w:p w:rsidR="00C25D40" w:rsidRDefault="00C25D40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Евсюков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Черкасова Е.В.</w:t>
      </w:r>
    </w:p>
    <w:p w:rsidR="00361806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F16B7B" w:rsidRDefault="00C25D40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Мирошниченко Д.Е. </w:t>
      </w:r>
    </w:p>
    <w:p w:rsidR="00F16B7B" w:rsidRDefault="00F16B7B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:rsidR="00C25D40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Петрушевская Н.В.</w:t>
      </w:r>
    </w:p>
    <w:p w:rsidR="00361806" w:rsidRPr="00446698" w:rsidRDefault="00361806" w:rsidP="00F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В.В. </w:t>
      </w:r>
    </w:p>
    <w:p w:rsidR="00F16B7B" w:rsidRPr="00446698" w:rsidRDefault="00F16B7B" w:rsidP="00E213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B7B" w:rsidRDefault="00F16B7B" w:rsidP="00F16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B7B" w:rsidRDefault="00F16B7B" w:rsidP="00F16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B7B" w:rsidRDefault="00F16B7B" w:rsidP="00F16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2FF" w:rsidRDefault="007072FF"/>
    <w:sectPr w:rsidR="007072FF" w:rsidSect="00BA22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931"/>
    <w:multiLevelType w:val="multilevel"/>
    <w:tmpl w:val="5DB0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5018"/>
    <w:multiLevelType w:val="hybridMultilevel"/>
    <w:tmpl w:val="E170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A38"/>
    <w:multiLevelType w:val="hybridMultilevel"/>
    <w:tmpl w:val="5A38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1C10"/>
    <w:multiLevelType w:val="hybridMultilevel"/>
    <w:tmpl w:val="87C8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A1B8E"/>
    <w:multiLevelType w:val="multilevel"/>
    <w:tmpl w:val="8B7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3C"/>
    <w:rsid w:val="00003312"/>
    <w:rsid w:val="00027A64"/>
    <w:rsid w:val="00042562"/>
    <w:rsid w:val="00094C11"/>
    <w:rsid w:val="000A2473"/>
    <w:rsid w:val="000A5599"/>
    <w:rsid w:val="000F6969"/>
    <w:rsid w:val="00187E55"/>
    <w:rsid w:val="0021735E"/>
    <w:rsid w:val="00257F70"/>
    <w:rsid w:val="00264098"/>
    <w:rsid w:val="002732F8"/>
    <w:rsid w:val="002745EB"/>
    <w:rsid w:val="002E19CD"/>
    <w:rsid w:val="00305958"/>
    <w:rsid w:val="00361806"/>
    <w:rsid w:val="00385D4A"/>
    <w:rsid w:val="00391813"/>
    <w:rsid w:val="00391CC7"/>
    <w:rsid w:val="003A4179"/>
    <w:rsid w:val="0040522C"/>
    <w:rsid w:val="0044729A"/>
    <w:rsid w:val="00504206"/>
    <w:rsid w:val="005F238A"/>
    <w:rsid w:val="0067312D"/>
    <w:rsid w:val="0070392C"/>
    <w:rsid w:val="007072FF"/>
    <w:rsid w:val="00777601"/>
    <w:rsid w:val="00783A62"/>
    <w:rsid w:val="007F6033"/>
    <w:rsid w:val="008138D9"/>
    <w:rsid w:val="00816A2A"/>
    <w:rsid w:val="008459C5"/>
    <w:rsid w:val="008A0662"/>
    <w:rsid w:val="00911CE8"/>
    <w:rsid w:val="00932CF6"/>
    <w:rsid w:val="009A4125"/>
    <w:rsid w:val="009A6AB8"/>
    <w:rsid w:val="00A20F8B"/>
    <w:rsid w:val="00A40B0C"/>
    <w:rsid w:val="00A867F7"/>
    <w:rsid w:val="00AB3F7B"/>
    <w:rsid w:val="00AB7D7E"/>
    <w:rsid w:val="00B1771B"/>
    <w:rsid w:val="00B6122A"/>
    <w:rsid w:val="00B75034"/>
    <w:rsid w:val="00B86062"/>
    <w:rsid w:val="00BF54B3"/>
    <w:rsid w:val="00C03297"/>
    <w:rsid w:val="00C25D40"/>
    <w:rsid w:val="00CE04E1"/>
    <w:rsid w:val="00CF1F32"/>
    <w:rsid w:val="00CF4E8C"/>
    <w:rsid w:val="00D03942"/>
    <w:rsid w:val="00D5497D"/>
    <w:rsid w:val="00D64717"/>
    <w:rsid w:val="00DF7470"/>
    <w:rsid w:val="00E21350"/>
    <w:rsid w:val="00E41078"/>
    <w:rsid w:val="00E56CA3"/>
    <w:rsid w:val="00EF5464"/>
    <w:rsid w:val="00F16B7B"/>
    <w:rsid w:val="00F451DF"/>
    <w:rsid w:val="00F83F3C"/>
    <w:rsid w:val="00FA302E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7B"/>
  </w:style>
  <w:style w:type="paragraph" w:styleId="3">
    <w:name w:val="heading 3"/>
    <w:basedOn w:val="a"/>
    <w:link w:val="30"/>
    <w:uiPriority w:val="9"/>
    <w:qFormat/>
    <w:rsid w:val="00EF5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5464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7B"/>
  </w:style>
  <w:style w:type="paragraph" w:styleId="3">
    <w:name w:val="heading 3"/>
    <w:basedOn w:val="a"/>
    <w:link w:val="30"/>
    <w:uiPriority w:val="9"/>
    <w:qFormat/>
    <w:rsid w:val="00EF5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5464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60</cp:revision>
  <cp:lastPrinted>2023-02-27T02:42:00Z</cp:lastPrinted>
  <dcterms:created xsi:type="dcterms:W3CDTF">2023-02-02T05:22:00Z</dcterms:created>
  <dcterms:modified xsi:type="dcterms:W3CDTF">2024-01-31T09:00:00Z</dcterms:modified>
</cp:coreProperties>
</file>